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E857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Biografi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svenska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2023-03-05</w:t>
      </w:r>
    </w:p>
    <w:p w14:paraId="68571C62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Anton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Holmer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på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kort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tid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etablerat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sig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av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Sveriges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mest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framstående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unga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dirigenter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även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internationellt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. Han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är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sedan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hösten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2021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assisterande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dirigent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vid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Orchestre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National de Lyon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dess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chefsdirigent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Nikolaj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Szeps-Znaider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>.</w:t>
      </w:r>
    </w:p>
    <w:p w14:paraId="70E8C014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Säsongen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2022-2023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inkluderade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hyllad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debut med Kungliga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Filharmonikerna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resulterade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omedelbar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återinbjudan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till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nästa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säsong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.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Våren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2023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debuterar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med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Orchestre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National de Metz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Blåsarsymfonikerna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>.</w:t>
      </w:r>
    </w:p>
    <w:p w14:paraId="2C1DAF5C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Anton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vid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flera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tillfällen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gästat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Sveriges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Radios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Symfoniorkester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senast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ett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framförande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av Lars-Erik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Larssons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Förklädd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gud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tillsammans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med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Radiokören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maj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2022.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Andra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samarbeten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inkluderar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Gävle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Symfoniorkester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Svenska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Kammarorkestern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Dalasinfoniettan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Jönköpings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Sinfonietta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Arméns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Musikkår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>.</w:t>
      </w:r>
    </w:p>
    <w:p w14:paraId="09DD2C13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Han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tilldelades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Crusellstipendiet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för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unga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lovande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dirigenter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2022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även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mottagit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stipendier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från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Kungliga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Musikaliska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Akademien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Anders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Sandrews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Stiftelse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. Han var semifinalist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Malko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Competition for Young Conductors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Köpenhamn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2021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Donatella Flick LSO Conducting Competition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London 2018.</w:t>
      </w:r>
    </w:p>
    <w:p w14:paraId="04F08B9B" w14:textId="77777777" w:rsidR="00E5071C" w:rsidRPr="00E5071C" w:rsidRDefault="00E5071C" w:rsidP="00E5071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Anton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studerade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orkesterdirigering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vid Staatliche Hochschule für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Stuttgart för Prof. Per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Borin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deltagit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Masterclasses för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renommerade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dirigenter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såsom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Bernard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Haitink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Jorma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Panula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. </w:t>
      </w:r>
      <w:r w:rsidRPr="00E5071C">
        <w:rPr>
          <w:rFonts w:eastAsia="Times New Roman"/>
          <w:color w:val="292B2C"/>
          <w:sz w:val="26"/>
          <w:szCs w:val="26"/>
          <w:lang w:val="en-US"/>
        </w:rPr>
        <w:br/>
        <w:t xml:space="preserve">Han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debuterade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Operadirigent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våren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2017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produktion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av Verdi’s Rigoletto vid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Operahögskolan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Stuttgart.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Föreställningen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hyllades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av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pressen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proofErr w:type="gram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”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musikalisk</w:t>
      </w:r>
      <w:proofErr w:type="spellEnd"/>
      <w:proofErr w:type="gram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lyckoträff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>”.</w:t>
      </w:r>
      <w:r w:rsidRPr="00E5071C">
        <w:rPr>
          <w:rFonts w:eastAsia="Times New Roman"/>
          <w:color w:val="292B2C"/>
          <w:sz w:val="26"/>
          <w:szCs w:val="26"/>
          <w:lang w:val="en-US"/>
        </w:rPr>
        <w:br/>
        <w:t xml:space="preserve">Under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studietiden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gästade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flera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framstående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sydtyska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orkestrar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bland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andra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Stuttgarter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Kammerorchester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,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Stuttgarter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Philharmoniker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Württembergische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Philharmonie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Reutlingen. </w:t>
      </w:r>
    </w:p>
    <w:p w14:paraId="00000007" w14:textId="1B285D5A" w:rsidR="00124FD8" w:rsidRPr="00E5071C" w:rsidRDefault="00E5071C" w:rsidP="00E5071C"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Han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bakgrund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som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organist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fick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sin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kandidatutbildning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vid Kungliga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Musikhögskolan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Stockholm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och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Conservatoire National Supérieure de Lyon. </w:t>
      </w:r>
      <w:r w:rsidRPr="00E5071C">
        <w:rPr>
          <w:rFonts w:eastAsia="Times New Roman"/>
          <w:color w:val="292B2C"/>
          <w:sz w:val="26"/>
          <w:szCs w:val="26"/>
          <w:lang w:val="en-US"/>
        </w:rPr>
        <w:br/>
        <w:t xml:space="preserve">Han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har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även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masterexamen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solistisk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orgel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från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Musikhögskolan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</w:t>
      </w:r>
      <w:proofErr w:type="spellStart"/>
      <w:r w:rsidRPr="00E5071C">
        <w:rPr>
          <w:rFonts w:eastAsia="Times New Roman"/>
          <w:color w:val="292B2C"/>
          <w:sz w:val="26"/>
          <w:szCs w:val="26"/>
          <w:lang w:val="en-US"/>
        </w:rPr>
        <w:t>i</w:t>
      </w:r>
      <w:proofErr w:type="spellEnd"/>
      <w:r w:rsidRPr="00E5071C">
        <w:rPr>
          <w:rFonts w:eastAsia="Times New Roman"/>
          <w:color w:val="292B2C"/>
          <w:sz w:val="26"/>
          <w:szCs w:val="26"/>
          <w:lang w:val="en-US"/>
        </w:rPr>
        <w:t xml:space="preserve"> Stuttgart.</w:t>
      </w:r>
    </w:p>
    <w:sectPr w:rsidR="00124FD8" w:rsidRPr="00E507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8"/>
    <w:rsid w:val="00124FD8"/>
    <w:rsid w:val="00E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2191-7124-4BA2-8663-B170477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5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Глафира Жур</cp:lastModifiedBy>
  <cp:revision>2</cp:revision>
  <dcterms:created xsi:type="dcterms:W3CDTF">2023-03-08T11:01:00Z</dcterms:created>
  <dcterms:modified xsi:type="dcterms:W3CDTF">2023-03-08T11:02:00Z</dcterms:modified>
</cp:coreProperties>
</file>